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41" w:rsidRPr="00AB4D41" w:rsidRDefault="00AB4D41" w:rsidP="00AB4D41">
      <w:pPr>
        <w:spacing w:line="276" w:lineRule="auto"/>
        <w:jc w:val="right"/>
        <w:rPr>
          <w:i/>
          <w:sz w:val="24"/>
          <w:szCs w:val="24"/>
        </w:rPr>
      </w:pPr>
      <w:r w:rsidRPr="00AB4D41">
        <w:rPr>
          <w:i/>
          <w:sz w:val="24"/>
          <w:szCs w:val="24"/>
        </w:rPr>
        <w:t xml:space="preserve">Приложение к ООП СОО, </w:t>
      </w:r>
    </w:p>
    <w:p w:rsidR="00AB4D41" w:rsidRPr="00AB4D41" w:rsidRDefault="00AB4D41" w:rsidP="00AB4D41">
      <w:pPr>
        <w:spacing w:line="276" w:lineRule="auto"/>
        <w:jc w:val="right"/>
        <w:rPr>
          <w:i/>
          <w:sz w:val="24"/>
          <w:szCs w:val="24"/>
        </w:rPr>
      </w:pPr>
      <w:r w:rsidRPr="00AB4D41">
        <w:rPr>
          <w:i/>
          <w:sz w:val="24"/>
          <w:szCs w:val="24"/>
        </w:rPr>
        <w:t>утверждённой приказом № 78 от 25.07.2023</w:t>
      </w:r>
    </w:p>
    <w:p w:rsidR="00AB4D41" w:rsidRPr="00AB4D41" w:rsidRDefault="00AB4D41" w:rsidP="00AB4D41">
      <w:pPr>
        <w:spacing w:line="276" w:lineRule="auto"/>
        <w:jc w:val="both"/>
        <w:rPr>
          <w:sz w:val="24"/>
          <w:szCs w:val="24"/>
        </w:rPr>
      </w:pPr>
    </w:p>
    <w:p w:rsidR="00AB4D41" w:rsidRPr="00AB4D41" w:rsidRDefault="00AB4D41" w:rsidP="00AB4D41">
      <w:pPr>
        <w:spacing w:line="276" w:lineRule="auto"/>
        <w:jc w:val="both"/>
        <w:rPr>
          <w:sz w:val="24"/>
          <w:szCs w:val="24"/>
        </w:rPr>
      </w:pPr>
    </w:p>
    <w:p w:rsidR="00AB4D41" w:rsidRPr="00A25F25" w:rsidRDefault="00AB4D41" w:rsidP="00A25F25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A25F25">
        <w:rPr>
          <w:b/>
          <w:sz w:val="24"/>
          <w:szCs w:val="24"/>
        </w:rPr>
        <w:t>Учебный план среднего общего образования по ФГОС-2021 и ФОП</w:t>
      </w:r>
      <w:r w:rsidRPr="00A25F25">
        <w:rPr>
          <w:b/>
          <w:sz w:val="24"/>
          <w:szCs w:val="24"/>
        </w:rPr>
        <w:br/>
        <w:t>МОУ СШ № 29</w:t>
      </w:r>
    </w:p>
    <w:p w:rsidR="00AB4D41" w:rsidRPr="00A25F25" w:rsidRDefault="00AB4D41" w:rsidP="00A25F25">
      <w:pPr>
        <w:spacing w:line="276" w:lineRule="auto"/>
        <w:jc w:val="center"/>
        <w:rPr>
          <w:b/>
          <w:sz w:val="24"/>
          <w:szCs w:val="24"/>
        </w:rPr>
      </w:pPr>
      <w:r w:rsidRPr="00A25F25">
        <w:rPr>
          <w:b/>
          <w:sz w:val="24"/>
          <w:szCs w:val="24"/>
        </w:rPr>
        <w:t>Пояснительная записка</w:t>
      </w:r>
    </w:p>
    <w:p w:rsidR="00A25F25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СОО и ФОП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B4D41" w:rsidRPr="00AB4D41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Учебный план:</w:t>
      </w:r>
    </w:p>
    <w:p w:rsidR="00AB4D41" w:rsidRPr="00AB4D41" w:rsidRDefault="00A25F25" w:rsidP="00AB4D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4D41" w:rsidRPr="00AB4D41">
        <w:rPr>
          <w:sz w:val="24"/>
          <w:szCs w:val="24"/>
        </w:rPr>
        <w:t>фиксирует максимальный объем учебной нагрузки обучающихся;</w:t>
      </w:r>
    </w:p>
    <w:p w:rsidR="00AB4D41" w:rsidRPr="00AB4D41" w:rsidRDefault="00A25F25" w:rsidP="00AB4D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4D41" w:rsidRPr="00AB4D41">
        <w:rPr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A25F25" w:rsidRDefault="00A25F25" w:rsidP="00AB4D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4D41" w:rsidRPr="00AB4D41">
        <w:rPr>
          <w:sz w:val="24"/>
          <w:szCs w:val="24"/>
        </w:rPr>
        <w:t>распределяет учебные предметы, курсы, модули по классам и учебным годам.</w:t>
      </w:r>
    </w:p>
    <w:p w:rsidR="00AB4D41" w:rsidRPr="00AB4D41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25F25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AB4D41" w:rsidRPr="00AB4D41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:rsidR="00AB4D41" w:rsidRPr="00AB4D41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Время, отводимое на данную часть федерального учебного плана, МОУ СШ № 29 использовано на:</w:t>
      </w:r>
    </w:p>
    <w:p w:rsidR="00AB4D41" w:rsidRPr="00AB4D41" w:rsidRDefault="00A25F25" w:rsidP="00AB4D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4D41" w:rsidRPr="00AB4D41">
        <w:rPr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B4D41" w:rsidRPr="00AB4D41" w:rsidRDefault="00A25F25" w:rsidP="00AB4D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4D41" w:rsidRPr="00AB4D41">
        <w:rPr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A25F25" w:rsidRDefault="00AB4D41" w:rsidP="00AB4D41">
      <w:pPr>
        <w:spacing w:line="276" w:lineRule="auto"/>
        <w:jc w:val="both"/>
        <w:rPr>
          <w:sz w:val="24"/>
          <w:szCs w:val="24"/>
        </w:rPr>
      </w:pPr>
      <w:r w:rsidRPr="00AB4D41">
        <w:rPr>
          <w:sz w:val="24"/>
          <w:szCs w:val="24"/>
        </w:rPr>
        <w:t xml:space="preserve">        В соответствии с требованиями к наполнению учебного плана на уровне среднего общего образования, которые определены в ФГОС СОО (п. 18.3.1), в МОУ СШ № 29 реализуется универсальный профиль изучением отдельных предметов на профильном уровне, углубленном уровне: химия и обществознание</w:t>
      </w:r>
    </w:p>
    <w:p w:rsidR="001D179B" w:rsidRDefault="00AB4D41" w:rsidP="001D179B">
      <w:r w:rsidRPr="00AB4D41">
        <w:rPr>
          <w:sz w:val="24"/>
          <w:szCs w:val="24"/>
        </w:rPr>
        <w:t>За    счѐт    части,    формируемой    участниками    образовательных</w:t>
      </w:r>
      <w:r w:rsidRPr="00AB4D41">
        <w:rPr>
          <w:sz w:val="24"/>
          <w:szCs w:val="24"/>
        </w:rPr>
        <w:tab/>
        <w:t xml:space="preserve">отношений реализуются </w:t>
      </w:r>
      <w:r w:rsidR="001D179B">
        <w:rPr>
          <w:sz w:val="24"/>
          <w:szCs w:val="24"/>
        </w:rPr>
        <w:t>элективные</w:t>
      </w:r>
      <w:r w:rsidRPr="00AB4D41">
        <w:rPr>
          <w:sz w:val="24"/>
          <w:szCs w:val="24"/>
        </w:rPr>
        <w:t xml:space="preserve"> курсы: </w:t>
      </w:r>
      <w:r w:rsidR="001D179B">
        <w:rPr>
          <w:sz w:val="24"/>
          <w:szCs w:val="24"/>
        </w:rPr>
        <w:t>«</w:t>
      </w:r>
      <w:r w:rsidR="001D179B">
        <w:rPr>
          <w:rFonts w:ascii="Arial" w:hAnsi="Arial" w:cs="Arial"/>
          <w:sz w:val="23"/>
          <w:szCs w:val="23"/>
          <w:lang w:eastAsia="ru-RU"/>
        </w:rPr>
        <w:t>Подготовка к сдаче ЕГЭ по математике»</w:t>
      </w:r>
      <w:r w:rsidR="001D179B">
        <w:t>, «</w:t>
      </w:r>
      <w:r w:rsidR="001D179B">
        <w:rPr>
          <w:rFonts w:ascii="Arial" w:hAnsi="Arial" w:cs="Arial"/>
          <w:sz w:val="23"/>
          <w:szCs w:val="23"/>
          <w:lang w:eastAsia="ru-RU"/>
        </w:rPr>
        <w:t>Астрономия»</w:t>
      </w:r>
      <w:r w:rsidR="001D179B">
        <w:t>, «</w:t>
      </w:r>
      <w:r w:rsidR="001D179B">
        <w:rPr>
          <w:rFonts w:ascii="Arial" w:hAnsi="Arial" w:cs="Arial"/>
          <w:sz w:val="23"/>
          <w:szCs w:val="23"/>
          <w:lang w:eastAsia="ru-RU"/>
        </w:rPr>
        <w:t>Сложные вопросы общей биологии»,</w:t>
      </w:r>
      <w:r w:rsidR="001D179B">
        <w:t xml:space="preserve"> «</w:t>
      </w:r>
      <w:r w:rsidR="001D179B">
        <w:rPr>
          <w:rFonts w:ascii="Arial" w:hAnsi="Arial" w:cs="Arial"/>
          <w:sz w:val="23"/>
          <w:szCs w:val="23"/>
          <w:lang w:eastAsia="ru-RU"/>
        </w:rPr>
        <w:t>История русской культуры»</w:t>
      </w:r>
    </w:p>
    <w:p w:rsidR="00AB4D41" w:rsidRPr="00AB4D41" w:rsidRDefault="00AB4D41" w:rsidP="001D179B">
      <w:pPr>
        <w:spacing w:line="276" w:lineRule="auto"/>
        <w:ind w:firstLine="708"/>
        <w:jc w:val="both"/>
        <w:rPr>
          <w:sz w:val="24"/>
          <w:szCs w:val="24"/>
        </w:rPr>
      </w:pPr>
      <w:r w:rsidRPr="0059037A">
        <w:rPr>
          <w:sz w:val="24"/>
          <w:szCs w:val="24"/>
        </w:rPr>
        <w:t>Учебный план определяет количество учебных занятий за 2 года на одного</w:t>
      </w:r>
      <w:r w:rsidR="0059037A">
        <w:rPr>
          <w:sz w:val="24"/>
          <w:szCs w:val="24"/>
        </w:rPr>
        <w:t xml:space="preserve"> </w:t>
      </w:r>
      <w:r w:rsidRPr="0059037A">
        <w:rPr>
          <w:sz w:val="24"/>
          <w:szCs w:val="24"/>
        </w:rPr>
        <w:t>обучающегося -не менее 2170 часов и не более 2516 часов (не более 34 часов в неделю).</w:t>
      </w:r>
      <w:r w:rsidRPr="00AB4D41">
        <w:rPr>
          <w:sz w:val="24"/>
          <w:szCs w:val="24"/>
        </w:rPr>
        <w:t xml:space="preserve"> </w:t>
      </w:r>
    </w:p>
    <w:p w:rsidR="00AB4D41" w:rsidRPr="00AB4D41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Изучение родного языка и родной литературы осуществляется по заявлениям обучающихся, родителей</w:t>
      </w:r>
      <w:r w:rsidRPr="00AB4D41">
        <w:rPr>
          <w:sz w:val="24"/>
          <w:szCs w:val="24"/>
        </w:rPr>
        <w:tab/>
        <w:t>(законных представителей)</w:t>
      </w:r>
      <w:r w:rsidRPr="00AB4D41">
        <w:rPr>
          <w:sz w:val="24"/>
          <w:szCs w:val="24"/>
        </w:rPr>
        <w:tab/>
        <w:t>несовершеннолетних обучающихся.</w:t>
      </w:r>
    </w:p>
    <w:p w:rsidR="00AB4D41" w:rsidRPr="00AB4D41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 xml:space="preserve">В учебном плане предусмотрено выполнение обучающимися индивидуальных проектов.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 исследовательской, социальной, художественно- творческой, иной. Индивидуальный проект </w:t>
      </w:r>
      <w:r w:rsidRPr="00AB4D41">
        <w:rPr>
          <w:sz w:val="24"/>
          <w:szCs w:val="24"/>
        </w:rPr>
        <w:lastRenderedPageBreak/>
        <w:t>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AB4D41" w:rsidRPr="00AB4D41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 xml:space="preserve">Суммарный объем домашнего задания по всем предметам для каждого класса не превышает продолжительности выполнения 3,5 часа. МОУ СШ № 29 осуществляет координацию и контроль объема домашнего задания учеников каждого класса по всем предметам в соответствии с Гигиеническими </w:t>
      </w:r>
      <w:hyperlink r:id="rId4">
        <w:r w:rsidRPr="00AB4D41">
          <w:rPr>
            <w:rStyle w:val="a9"/>
            <w:sz w:val="24"/>
            <w:szCs w:val="24"/>
          </w:rPr>
          <w:t>нормативами</w:t>
        </w:r>
      </w:hyperlink>
      <w:r w:rsidRPr="00AB4D41">
        <w:rPr>
          <w:sz w:val="24"/>
          <w:szCs w:val="24"/>
        </w:rPr>
        <w:t xml:space="preserve"> и Санитарно- эпидемиологическими </w:t>
      </w:r>
      <w:hyperlink r:id="rId5">
        <w:r w:rsidRPr="00AB4D41">
          <w:rPr>
            <w:rStyle w:val="a9"/>
            <w:sz w:val="24"/>
            <w:szCs w:val="24"/>
          </w:rPr>
          <w:t>требованиями.</w:t>
        </w:r>
      </w:hyperlink>
    </w:p>
    <w:p w:rsidR="00AB4D41" w:rsidRPr="00AB4D41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Учебный план МОУ СШ №  29  обеспечивает  выполнение  гигиенических  требований  к режиму образовательного процесса, установленных СанПиНом и предусматривает:</w:t>
      </w:r>
    </w:p>
    <w:p w:rsidR="00AB4D41" w:rsidRPr="00AB4D41" w:rsidRDefault="00AB4D41" w:rsidP="00AB4D41">
      <w:pPr>
        <w:spacing w:line="276" w:lineRule="auto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2-летний</w:t>
      </w:r>
      <w:r w:rsidRPr="00AB4D41">
        <w:rPr>
          <w:sz w:val="24"/>
          <w:szCs w:val="24"/>
        </w:rPr>
        <w:tab/>
        <w:t>нормативный</w:t>
      </w:r>
      <w:r w:rsidRPr="00AB4D41">
        <w:rPr>
          <w:sz w:val="24"/>
          <w:szCs w:val="24"/>
        </w:rPr>
        <w:tab/>
        <w:t>срок</w:t>
      </w:r>
      <w:r w:rsidRPr="00AB4D41">
        <w:rPr>
          <w:sz w:val="24"/>
          <w:szCs w:val="24"/>
        </w:rPr>
        <w:tab/>
        <w:t>освоения</w:t>
      </w:r>
      <w:r w:rsidRPr="00AB4D41">
        <w:rPr>
          <w:sz w:val="24"/>
          <w:szCs w:val="24"/>
        </w:rPr>
        <w:tab/>
        <w:t>об</w:t>
      </w:r>
      <w:r w:rsidR="00A25F25">
        <w:rPr>
          <w:sz w:val="24"/>
          <w:szCs w:val="24"/>
        </w:rPr>
        <w:t>разовательных</w:t>
      </w:r>
      <w:r w:rsidR="00A25F25">
        <w:rPr>
          <w:sz w:val="24"/>
          <w:szCs w:val="24"/>
        </w:rPr>
        <w:tab/>
        <w:t>программ</w:t>
      </w:r>
      <w:r w:rsidR="00A25F25">
        <w:rPr>
          <w:sz w:val="24"/>
          <w:szCs w:val="24"/>
        </w:rPr>
        <w:tab/>
        <w:t xml:space="preserve">среднего </w:t>
      </w:r>
      <w:r w:rsidRPr="00AB4D41">
        <w:rPr>
          <w:sz w:val="24"/>
          <w:szCs w:val="24"/>
        </w:rPr>
        <w:t>общего образования для X - XI классов;</w:t>
      </w:r>
    </w:p>
    <w:p w:rsidR="00AB4D41" w:rsidRPr="00AB4D41" w:rsidRDefault="00A25F25" w:rsidP="00AB4D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4D41" w:rsidRPr="00AB4D41">
        <w:rPr>
          <w:sz w:val="24"/>
          <w:szCs w:val="24"/>
        </w:rPr>
        <w:t>общий объем нагрузки в течение дня не превышает 7 уроков;</w:t>
      </w:r>
    </w:p>
    <w:p w:rsidR="00AB4D41" w:rsidRPr="00AB4D41" w:rsidRDefault="00A25F25" w:rsidP="00AB4D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4D41" w:rsidRPr="00AB4D41">
        <w:rPr>
          <w:sz w:val="24"/>
          <w:szCs w:val="24"/>
        </w:rPr>
        <w:t>объем домашних заданий (по всем предметам) такой, что затраты времени на его выполнение не превышают (в астрономических часах) 3,5 ч.;</w:t>
      </w:r>
    </w:p>
    <w:p w:rsidR="00AB4D41" w:rsidRPr="00AB4D41" w:rsidRDefault="00AB4D41" w:rsidP="00AB4D41">
      <w:pPr>
        <w:spacing w:line="276" w:lineRule="auto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-    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 по шестидневной учебной неделе – 34 часа.</w:t>
      </w:r>
    </w:p>
    <w:p w:rsidR="00AB4D41" w:rsidRPr="00AB4D41" w:rsidRDefault="00AB4D41" w:rsidP="00AB4D41">
      <w:pPr>
        <w:spacing w:line="276" w:lineRule="auto"/>
        <w:jc w:val="both"/>
        <w:rPr>
          <w:sz w:val="24"/>
          <w:szCs w:val="24"/>
        </w:rPr>
      </w:pPr>
    </w:p>
    <w:p w:rsidR="00AB4D41" w:rsidRPr="00AB4D41" w:rsidRDefault="00AB4D41" w:rsidP="00A25F25">
      <w:pPr>
        <w:spacing w:line="276" w:lineRule="auto"/>
        <w:jc w:val="center"/>
        <w:rPr>
          <w:sz w:val="24"/>
          <w:szCs w:val="24"/>
        </w:rPr>
      </w:pPr>
      <w:r w:rsidRPr="00AB4D41">
        <w:rPr>
          <w:sz w:val="24"/>
          <w:szCs w:val="24"/>
        </w:rPr>
        <w:t>Организация промежуточной аттестации</w:t>
      </w:r>
    </w:p>
    <w:p w:rsidR="00A25F25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 xml:space="preserve">При проектировании учебного плана </w:t>
      </w:r>
      <w:r w:rsidR="00A25F25" w:rsidRPr="00AB4D41">
        <w:rPr>
          <w:sz w:val="24"/>
          <w:szCs w:val="24"/>
        </w:rPr>
        <w:t>учли необходимость включения информации</w:t>
      </w:r>
      <w:r w:rsidRPr="00AB4D41">
        <w:rPr>
          <w:sz w:val="24"/>
          <w:szCs w:val="24"/>
        </w:rPr>
        <w:t xml:space="preserve">  о формах промежуточной аттестации. Промежуточная аттестация – процедура, проводимая с целью оценки качества освоения учащимися содержания учебной дисциплины за учебный год (годовая аттестация).</w:t>
      </w:r>
    </w:p>
    <w:p w:rsidR="00A25F25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учащихся».</w:t>
      </w:r>
    </w:p>
    <w:p w:rsidR="00AB4D41" w:rsidRPr="00AB4D41" w:rsidRDefault="00AB4D41" w:rsidP="00A25F25">
      <w:pPr>
        <w:spacing w:line="276" w:lineRule="auto"/>
        <w:ind w:firstLine="708"/>
        <w:jc w:val="both"/>
        <w:rPr>
          <w:sz w:val="24"/>
          <w:szCs w:val="24"/>
        </w:rPr>
      </w:pPr>
      <w:r w:rsidRPr="00AB4D41">
        <w:rPr>
          <w:sz w:val="24"/>
          <w:szCs w:val="24"/>
        </w:rPr>
        <w:t>Промежуточная аттестация проводится в учебное время. Сроки проведения утверждаются специальным приказом по школе. Периодичность проведения промежуточной аттестации: 1 раз в конце учебного года.</w:t>
      </w:r>
    </w:p>
    <w:p w:rsidR="00AB4D41" w:rsidRDefault="00AB4D41" w:rsidP="00A25F25">
      <w:pPr>
        <w:spacing w:line="276" w:lineRule="auto"/>
        <w:jc w:val="center"/>
        <w:rPr>
          <w:sz w:val="24"/>
          <w:szCs w:val="24"/>
        </w:rPr>
      </w:pPr>
      <w:r w:rsidRPr="00AB4D41">
        <w:rPr>
          <w:sz w:val="24"/>
          <w:szCs w:val="24"/>
        </w:rPr>
        <w:t>Промежуточная аттестация в соответствии с требованиями ФГОС СОО</w:t>
      </w:r>
    </w:p>
    <w:p w:rsidR="00A25F25" w:rsidRPr="00AB4D41" w:rsidRDefault="00A25F25" w:rsidP="00A25F25">
      <w:pPr>
        <w:spacing w:line="276" w:lineRule="auto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9"/>
      </w:tblGrid>
      <w:tr w:rsidR="00AB4D41" w:rsidRPr="00AB4D41" w:rsidTr="001D179B">
        <w:trPr>
          <w:trHeight w:val="254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Предмет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Форма</w:t>
            </w:r>
          </w:p>
        </w:tc>
      </w:tr>
      <w:tr w:rsidR="00AB4D41" w:rsidRPr="00AB4D41" w:rsidTr="001D179B">
        <w:trPr>
          <w:trHeight w:val="726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Русский язык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910D0A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val="ru-RU"/>
              </w:rPr>
            </w:pPr>
            <w:r w:rsidRPr="00910D0A">
              <w:rPr>
                <w:rFonts w:eastAsia="Cambria"/>
                <w:sz w:val="24"/>
                <w:szCs w:val="24"/>
                <w:lang w:val="ru-RU"/>
              </w:rPr>
              <w:t>Контрольное тестирование с использованием КИМов аналогичных КИМам</w:t>
            </w:r>
          </w:p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ЕГЭ</w:t>
            </w:r>
          </w:p>
        </w:tc>
      </w:tr>
      <w:tr w:rsidR="00AB4D41" w:rsidRPr="00AB4D41" w:rsidTr="001D179B">
        <w:trPr>
          <w:trHeight w:val="253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Литература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Переводное сочинение</w:t>
            </w:r>
          </w:p>
        </w:tc>
      </w:tr>
      <w:tr w:rsidR="00AB4D41" w:rsidRPr="00AB4D41" w:rsidTr="001D179B">
        <w:trPr>
          <w:trHeight w:val="251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Английский язык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AB4D41" w:rsidRPr="00AB4D41" w:rsidTr="001D179B">
        <w:trPr>
          <w:trHeight w:val="249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Алгебра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Контрольная работа</w:t>
            </w:r>
          </w:p>
        </w:tc>
      </w:tr>
      <w:tr w:rsidR="00AB4D41" w:rsidRPr="00AB4D41" w:rsidTr="001D179B">
        <w:trPr>
          <w:trHeight w:val="254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Геометрия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Контрольная работа</w:t>
            </w:r>
          </w:p>
        </w:tc>
      </w:tr>
      <w:tr w:rsidR="00AB4D41" w:rsidRPr="00AB4D41" w:rsidTr="001D179B">
        <w:trPr>
          <w:trHeight w:val="253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Информатика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Контрольная работа</w:t>
            </w:r>
          </w:p>
        </w:tc>
      </w:tr>
      <w:tr w:rsidR="00AB4D41" w:rsidRPr="00AB4D41" w:rsidTr="001D179B">
        <w:trPr>
          <w:trHeight w:val="503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История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910D0A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val="ru-RU"/>
              </w:rPr>
            </w:pPr>
            <w:r w:rsidRPr="00910D0A">
              <w:rPr>
                <w:rFonts w:eastAsia="Cambria"/>
                <w:sz w:val="24"/>
                <w:szCs w:val="24"/>
                <w:lang w:val="ru-RU"/>
              </w:rPr>
              <w:t>Контрольное тестирование а использованием КИМов аналогичных КИМамЕГЭ</w:t>
            </w:r>
          </w:p>
        </w:tc>
      </w:tr>
      <w:tr w:rsidR="00AB4D41" w:rsidRPr="00AB4D41" w:rsidTr="001D179B">
        <w:trPr>
          <w:trHeight w:val="736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Обществознание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910D0A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val="ru-RU"/>
              </w:rPr>
            </w:pPr>
            <w:r w:rsidRPr="00910D0A">
              <w:rPr>
                <w:rFonts w:eastAsia="Cambria"/>
                <w:sz w:val="24"/>
                <w:szCs w:val="24"/>
                <w:lang w:val="ru-RU"/>
              </w:rPr>
              <w:t>Контрольное тестирование а использованием КИМов аналогичных КИМам</w:t>
            </w:r>
          </w:p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ЕГЭ</w:t>
            </w:r>
          </w:p>
        </w:tc>
      </w:tr>
      <w:tr w:rsidR="00AB4D41" w:rsidRPr="00AB4D41" w:rsidTr="001D179B">
        <w:trPr>
          <w:trHeight w:val="251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География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AB4D41" w:rsidRPr="00AB4D41" w:rsidTr="001D179B">
        <w:trPr>
          <w:trHeight w:val="729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Биология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910D0A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val="ru-RU"/>
              </w:rPr>
            </w:pPr>
            <w:r w:rsidRPr="00910D0A">
              <w:rPr>
                <w:rFonts w:eastAsia="Cambria"/>
                <w:sz w:val="24"/>
                <w:szCs w:val="24"/>
                <w:lang w:val="ru-RU"/>
              </w:rPr>
              <w:t>Контрольное тестирование а использованием КИМов аналогичных КИМам</w:t>
            </w:r>
          </w:p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ЕГЭ</w:t>
            </w:r>
          </w:p>
        </w:tc>
      </w:tr>
      <w:tr w:rsidR="00AB4D41" w:rsidRPr="00AB4D41" w:rsidTr="001D179B">
        <w:trPr>
          <w:trHeight w:val="736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Физика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910D0A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val="ru-RU"/>
              </w:rPr>
            </w:pPr>
            <w:r w:rsidRPr="00910D0A">
              <w:rPr>
                <w:rFonts w:eastAsia="Cambria"/>
                <w:sz w:val="24"/>
                <w:szCs w:val="24"/>
                <w:lang w:val="ru-RU"/>
              </w:rPr>
              <w:t>Контрольное тестирование а использованием КИМов аналогичных КИМам</w:t>
            </w:r>
          </w:p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ЕГЭ</w:t>
            </w:r>
          </w:p>
        </w:tc>
      </w:tr>
    </w:tbl>
    <w:p w:rsidR="00AB4D41" w:rsidRPr="00AB4D41" w:rsidRDefault="00AB4D41" w:rsidP="00AB4D41">
      <w:pPr>
        <w:spacing w:line="276" w:lineRule="auto"/>
        <w:jc w:val="both"/>
        <w:rPr>
          <w:sz w:val="24"/>
          <w:szCs w:val="24"/>
        </w:rPr>
        <w:sectPr w:rsidR="00AB4D41" w:rsidRPr="00AB4D41" w:rsidSect="00AB4D41">
          <w:pgSz w:w="11900" w:h="16850"/>
          <w:pgMar w:top="760" w:right="992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9"/>
      </w:tblGrid>
      <w:tr w:rsidR="00AB4D41" w:rsidRPr="00AB4D41" w:rsidTr="001D179B">
        <w:trPr>
          <w:trHeight w:val="726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910D0A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val="ru-RU"/>
              </w:rPr>
            </w:pPr>
            <w:r w:rsidRPr="00910D0A">
              <w:rPr>
                <w:rFonts w:eastAsia="Cambria"/>
                <w:sz w:val="24"/>
                <w:szCs w:val="24"/>
                <w:lang w:val="ru-RU"/>
              </w:rPr>
              <w:t>Контрольное тестирование а использованием КИМов аналогичных КИМам</w:t>
            </w:r>
          </w:p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ЕГЭ</w:t>
            </w:r>
          </w:p>
        </w:tc>
      </w:tr>
      <w:tr w:rsidR="00AB4D41" w:rsidRPr="00AB4D41" w:rsidTr="001D179B">
        <w:trPr>
          <w:trHeight w:val="259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ОБЖ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AB4D41" w:rsidRPr="00AB4D41" w:rsidTr="001D179B">
        <w:trPr>
          <w:trHeight w:val="474"/>
        </w:trPr>
        <w:tc>
          <w:tcPr>
            <w:tcW w:w="2410" w:type="dxa"/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7519" w:type="dxa"/>
            <w:tcBorders>
              <w:right w:val="single" w:sz="6" w:space="0" w:color="000000"/>
            </w:tcBorders>
          </w:tcPr>
          <w:p w:rsidR="00AB4D41" w:rsidRPr="00AB4D41" w:rsidRDefault="00AB4D41" w:rsidP="00AB4D41">
            <w:pPr>
              <w:spacing w:line="276" w:lineRule="auto"/>
              <w:jc w:val="both"/>
              <w:rPr>
                <w:rFonts w:eastAsia="Cambria"/>
                <w:sz w:val="24"/>
                <w:szCs w:val="24"/>
              </w:rPr>
            </w:pPr>
            <w:r w:rsidRPr="00AB4D41">
              <w:rPr>
                <w:rFonts w:eastAsia="Cambria"/>
                <w:sz w:val="24"/>
                <w:szCs w:val="24"/>
              </w:rPr>
              <w:t>Контрольная сдача нормативов ГТО</w:t>
            </w:r>
          </w:p>
        </w:tc>
      </w:tr>
    </w:tbl>
    <w:p w:rsidR="00AB4D41" w:rsidRPr="00AB4D41" w:rsidRDefault="00AB4D41" w:rsidP="00AB4D41">
      <w:pPr>
        <w:spacing w:line="276" w:lineRule="auto"/>
        <w:jc w:val="both"/>
        <w:rPr>
          <w:sz w:val="24"/>
          <w:szCs w:val="24"/>
        </w:rPr>
      </w:pPr>
    </w:p>
    <w:p w:rsidR="00AB4D41" w:rsidRPr="00AB4D41" w:rsidRDefault="00AB4D41" w:rsidP="00AB4D41">
      <w:pPr>
        <w:spacing w:line="276" w:lineRule="auto"/>
        <w:jc w:val="both"/>
        <w:rPr>
          <w:sz w:val="24"/>
          <w:szCs w:val="24"/>
        </w:rPr>
      </w:pPr>
    </w:p>
    <w:p w:rsidR="00A25F25" w:rsidRPr="00D217B0" w:rsidRDefault="00A25F25" w:rsidP="00A25F2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217B0">
        <w:rPr>
          <w:b/>
          <w:color w:val="1A1A1A"/>
          <w:sz w:val="24"/>
          <w:szCs w:val="24"/>
          <w:shd w:val="clear" w:color="auto" w:fill="FFFFFF"/>
        </w:rPr>
        <w:t xml:space="preserve">Учебный план </w:t>
      </w:r>
      <w:r>
        <w:rPr>
          <w:b/>
          <w:color w:val="1A1A1A"/>
          <w:sz w:val="24"/>
          <w:szCs w:val="24"/>
          <w:shd w:val="clear" w:color="auto" w:fill="FFFFFF"/>
        </w:rPr>
        <w:t>сред</w:t>
      </w:r>
      <w:r w:rsidRPr="00D217B0">
        <w:rPr>
          <w:b/>
          <w:color w:val="1A1A1A"/>
          <w:sz w:val="24"/>
          <w:szCs w:val="24"/>
          <w:shd w:val="clear" w:color="auto" w:fill="FFFFFF"/>
        </w:rPr>
        <w:t>н</w:t>
      </w:r>
      <w:r>
        <w:rPr>
          <w:b/>
          <w:color w:val="1A1A1A"/>
          <w:sz w:val="24"/>
          <w:szCs w:val="24"/>
          <w:shd w:val="clear" w:color="auto" w:fill="FFFFFF"/>
        </w:rPr>
        <w:t>е</w:t>
      </w:r>
      <w:r w:rsidRPr="00D217B0">
        <w:rPr>
          <w:b/>
          <w:color w:val="1A1A1A"/>
          <w:sz w:val="24"/>
          <w:szCs w:val="24"/>
          <w:shd w:val="clear" w:color="auto" w:fill="FFFFFF"/>
        </w:rPr>
        <w:t>го общего образования МОУ СШ № 2</w:t>
      </w:r>
      <w:r>
        <w:rPr>
          <w:b/>
          <w:color w:val="1A1A1A"/>
          <w:sz w:val="24"/>
          <w:szCs w:val="24"/>
          <w:shd w:val="clear" w:color="auto" w:fill="FFFFFF"/>
        </w:rPr>
        <w:t>9</w:t>
      </w:r>
    </w:p>
    <w:p w:rsidR="00A25F25" w:rsidRPr="00A25F25" w:rsidRDefault="00A25F25" w:rsidP="00A25F25">
      <w:pPr>
        <w:pStyle w:val="1"/>
        <w:spacing w:line="351" w:lineRule="atLeast"/>
        <w:rPr>
          <w:sz w:val="24"/>
          <w:szCs w:val="24"/>
          <w:lang w:eastAsia="ru-RU"/>
        </w:rPr>
      </w:pPr>
      <w:r>
        <w:rPr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3479"/>
        <w:gridCol w:w="1124"/>
        <w:gridCol w:w="1503"/>
      </w:tblGrid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0" w:name="104441"/>
            <w:bookmarkStart w:id="1" w:name="104442"/>
            <w:bookmarkEnd w:id="0"/>
            <w:bookmarkEnd w:id="1"/>
            <w:r w:rsidRPr="00A25F2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4443"/>
            <w:bookmarkEnd w:id="2"/>
            <w:r w:rsidRPr="00A25F2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4444"/>
            <w:bookmarkEnd w:id="3"/>
            <w:r w:rsidRPr="00A25F2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4445"/>
            <w:bookmarkStart w:id="5" w:name="104446"/>
            <w:bookmarkEnd w:id="4"/>
            <w:bookmarkEnd w:id="5"/>
            <w:r w:rsidRPr="00A25F2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4449"/>
            <w:bookmarkStart w:id="7" w:name="104451"/>
            <w:bookmarkEnd w:id="6"/>
            <w:bookmarkEnd w:id="7"/>
            <w:r w:rsidRPr="00A25F2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 класс</w:t>
            </w:r>
          </w:p>
        </w:tc>
        <w:bookmarkStart w:id="8" w:name="104452"/>
        <w:bookmarkEnd w:id="8"/>
      </w:tr>
      <w:tr w:rsidR="00A25F25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9" w:name="104453"/>
            <w:bookmarkEnd w:id="9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0" w:name="104454"/>
            <w:bookmarkEnd w:id="10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1" w:name="104455"/>
            <w:bookmarkEnd w:id="11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2" w:name="104456"/>
            <w:bookmarkEnd w:id="12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3" w:name="104457"/>
            <w:bookmarkStart w:id="14" w:name="104459"/>
            <w:bookmarkEnd w:id="13"/>
            <w:bookmarkEnd w:id="14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15" w:name="104460"/>
        <w:bookmarkEnd w:id="15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6" w:name="104461"/>
            <w:bookmarkEnd w:id="16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7" w:name="104462"/>
            <w:bookmarkEnd w:id="17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8" w:name="104463"/>
            <w:bookmarkStart w:id="19" w:name="104465"/>
            <w:bookmarkEnd w:id="18"/>
            <w:bookmarkEnd w:id="19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3</w:t>
            </w:r>
          </w:p>
        </w:tc>
        <w:bookmarkStart w:id="20" w:name="104466"/>
        <w:bookmarkEnd w:id="20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21" w:name="104467"/>
            <w:bookmarkEnd w:id="21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22" w:name="104468"/>
            <w:bookmarkEnd w:id="22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23" w:name="104469"/>
            <w:bookmarkEnd w:id="23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24" w:name="104470"/>
            <w:bookmarkStart w:id="25" w:name="104472"/>
            <w:bookmarkEnd w:id="24"/>
            <w:bookmarkEnd w:id="25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3</w:t>
            </w:r>
          </w:p>
        </w:tc>
        <w:bookmarkStart w:id="26" w:name="104473"/>
        <w:bookmarkEnd w:id="26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27" w:name="104474"/>
            <w:bookmarkEnd w:id="27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28" w:name="104475"/>
            <w:bookmarkEnd w:id="28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29" w:name="104476"/>
            <w:bookmarkEnd w:id="29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30" w:name="104477"/>
            <w:bookmarkStart w:id="31" w:name="104479"/>
            <w:bookmarkEnd w:id="30"/>
            <w:bookmarkEnd w:id="31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32" w:name="104480"/>
        <w:bookmarkEnd w:id="32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33" w:name="104481"/>
            <w:bookmarkEnd w:id="33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34" w:name="104482"/>
            <w:bookmarkEnd w:id="34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35" w:name="104483"/>
            <w:bookmarkStart w:id="36" w:name="104485"/>
            <w:bookmarkEnd w:id="35"/>
            <w:bookmarkEnd w:id="36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37" w:name="104486"/>
        <w:bookmarkEnd w:id="37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38" w:name="104487"/>
            <w:bookmarkEnd w:id="38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39" w:name="104488"/>
            <w:bookmarkEnd w:id="39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40" w:name="104489"/>
            <w:bookmarkStart w:id="41" w:name="104491"/>
            <w:bookmarkEnd w:id="40"/>
            <w:bookmarkEnd w:id="41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42" w:name="104492"/>
        <w:bookmarkEnd w:id="42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43" w:name="104493"/>
            <w:bookmarkEnd w:id="43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44" w:name="104494"/>
            <w:bookmarkEnd w:id="44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45" w:name="104495"/>
            <w:bookmarkStart w:id="46" w:name="104497"/>
            <w:bookmarkEnd w:id="45"/>
            <w:bookmarkEnd w:id="46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47" w:name="104498"/>
        <w:bookmarkEnd w:id="47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48" w:name="104499"/>
            <w:bookmarkEnd w:id="48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49" w:name="104500"/>
            <w:bookmarkEnd w:id="49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50" w:name="104501"/>
            <w:bookmarkEnd w:id="50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51" w:name="104502"/>
            <w:bookmarkStart w:id="52" w:name="104504"/>
            <w:bookmarkEnd w:id="51"/>
            <w:bookmarkEnd w:id="52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53" w:name="104505"/>
        <w:bookmarkEnd w:id="53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54" w:name="104506"/>
            <w:bookmarkEnd w:id="54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EB232F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55" w:name="104507"/>
            <w:bookmarkEnd w:id="55"/>
            <w:r>
              <w:rPr>
                <w:rFonts w:ascii="Arial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EB232F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56" w:name="104508"/>
            <w:bookmarkStart w:id="57" w:name="104510"/>
            <w:bookmarkEnd w:id="56"/>
            <w:bookmarkEnd w:id="57"/>
            <w:r>
              <w:rPr>
                <w:rFonts w:ascii="Arial" w:hAnsi="Arial" w:cs="Arial"/>
                <w:sz w:val="23"/>
                <w:szCs w:val="23"/>
                <w:lang w:eastAsia="ru-RU"/>
              </w:rPr>
              <w:t>3</w:t>
            </w:r>
          </w:p>
        </w:tc>
        <w:bookmarkStart w:id="58" w:name="104511"/>
        <w:bookmarkEnd w:id="58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59" w:name="104512"/>
            <w:bookmarkEnd w:id="59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60" w:name="104513"/>
            <w:bookmarkEnd w:id="60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61" w:name="104514"/>
            <w:bookmarkStart w:id="62" w:name="104516"/>
            <w:bookmarkEnd w:id="61"/>
            <w:bookmarkEnd w:id="62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63" w:name="104517"/>
        <w:bookmarkEnd w:id="63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64" w:name="104518"/>
            <w:bookmarkEnd w:id="64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65" w:name="104519"/>
            <w:bookmarkEnd w:id="65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66" w:name="104520"/>
            <w:bookmarkEnd w:id="66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67" w:name="104521"/>
            <w:bookmarkStart w:id="68" w:name="104523"/>
            <w:bookmarkEnd w:id="67"/>
            <w:bookmarkEnd w:id="68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69" w:name="104524"/>
        <w:bookmarkEnd w:id="69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70" w:name="104525"/>
            <w:bookmarkEnd w:id="70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EB232F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71" w:name="104526"/>
            <w:bookmarkEnd w:id="71"/>
            <w:r>
              <w:rPr>
                <w:rFonts w:ascii="Arial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EB232F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72" w:name="104527"/>
            <w:bookmarkStart w:id="73" w:name="104529"/>
            <w:bookmarkEnd w:id="72"/>
            <w:bookmarkEnd w:id="73"/>
            <w:r>
              <w:rPr>
                <w:rFonts w:ascii="Arial" w:hAnsi="Arial" w:cs="Arial"/>
                <w:sz w:val="23"/>
                <w:szCs w:val="23"/>
                <w:lang w:eastAsia="ru-RU"/>
              </w:rPr>
              <w:t>4</w:t>
            </w:r>
          </w:p>
        </w:tc>
        <w:bookmarkStart w:id="74" w:name="104530"/>
        <w:bookmarkEnd w:id="74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75" w:name="104531"/>
            <w:bookmarkEnd w:id="75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76" w:name="104532"/>
            <w:bookmarkEnd w:id="76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77" w:name="104533"/>
            <w:bookmarkStart w:id="78" w:name="104535"/>
            <w:bookmarkEnd w:id="77"/>
            <w:bookmarkEnd w:id="78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79" w:name="104536"/>
        <w:bookmarkEnd w:id="79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80" w:name="104537"/>
            <w:bookmarkEnd w:id="80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81" w:name="104538"/>
            <w:bookmarkEnd w:id="81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82" w:name="104539"/>
            <w:bookmarkEnd w:id="82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83" w:name="104540"/>
            <w:bookmarkStart w:id="84" w:name="104542"/>
            <w:bookmarkEnd w:id="83"/>
            <w:bookmarkEnd w:id="84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3</w:t>
            </w:r>
          </w:p>
        </w:tc>
        <w:bookmarkStart w:id="85" w:name="104543"/>
        <w:bookmarkEnd w:id="85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86" w:name="104544"/>
            <w:bookmarkEnd w:id="86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87" w:name="104545"/>
            <w:bookmarkEnd w:id="87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88" w:name="104546"/>
            <w:bookmarkStart w:id="89" w:name="104548"/>
            <w:bookmarkEnd w:id="88"/>
            <w:bookmarkEnd w:id="89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90" w:name="104549"/>
        <w:bookmarkEnd w:id="90"/>
      </w:tr>
      <w:tr w:rsidR="00A25F25" w:rsidRPr="00A25F25" w:rsidTr="00EB2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91" w:name="104550"/>
            <w:bookmarkEnd w:id="91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1D179B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92" w:name="104551"/>
            <w:bookmarkStart w:id="93" w:name="104552"/>
            <w:bookmarkEnd w:id="92"/>
            <w:bookmarkEnd w:id="93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A25F25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94" w:name="104553"/>
            <w:bookmarkEnd w:id="94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EB232F" w:rsidP="00EB232F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95" w:name="104554"/>
            <w:bookmarkStart w:id="96" w:name="104556"/>
            <w:bookmarkEnd w:id="95"/>
            <w:bookmarkEnd w:id="96"/>
            <w:r>
              <w:rPr>
                <w:rFonts w:ascii="Arial" w:hAnsi="Arial" w:cs="Arial"/>
                <w:sz w:val="23"/>
                <w:szCs w:val="23"/>
                <w:lang w:eastAsia="ru-RU"/>
              </w:rPr>
              <w:t>32</w:t>
            </w:r>
          </w:p>
        </w:tc>
        <w:bookmarkStart w:id="97" w:name="104557"/>
        <w:bookmarkEnd w:id="97"/>
      </w:tr>
      <w:tr w:rsidR="00A25F25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98" w:name="104558"/>
            <w:bookmarkEnd w:id="98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EB232F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99" w:name="104559"/>
            <w:bookmarkStart w:id="100" w:name="104561"/>
            <w:bookmarkEnd w:id="99"/>
            <w:bookmarkEnd w:id="100"/>
            <w:r>
              <w:rPr>
                <w:rFonts w:ascii="Arial" w:hAnsi="Arial" w:cs="Arial"/>
                <w:sz w:val="23"/>
                <w:szCs w:val="23"/>
                <w:lang w:eastAsia="ru-RU"/>
              </w:rPr>
              <w:t>5</w:t>
            </w:r>
          </w:p>
        </w:tc>
        <w:bookmarkStart w:id="101" w:name="104562"/>
        <w:bookmarkEnd w:id="101"/>
      </w:tr>
      <w:tr w:rsidR="00910D0A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D0A" w:rsidRPr="00A25F25" w:rsidRDefault="00910D0A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D0A" w:rsidRPr="00A25F25" w:rsidRDefault="00910D0A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D0A" w:rsidRDefault="00910D0A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0,5</w:t>
            </w:r>
          </w:p>
        </w:tc>
      </w:tr>
      <w:tr w:rsidR="0003382F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82F" w:rsidRPr="00A25F25" w:rsidRDefault="001D179B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Элективный курс «Подготовка к сдаче ЕГЭ по математике»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82F" w:rsidRPr="00A25F25" w:rsidRDefault="001D179B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ЭК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82F" w:rsidRDefault="001D179B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1D179B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79B" w:rsidRDefault="001D179B" w:rsidP="001D179B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Элективный курс «Астрономия»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79B" w:rsidRDefault="001D179B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ЭК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79B" w:rsidRDefault="001D179B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0,5</w:t>
            </w:r>
          </w:p>
        </w:tc>
      </w:tr>
      <w:tr w:rsidR="001D179B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79B" w:rsidRDefault="001D179B" w:rsidP="001D179B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lastRenderedPageBreak/>
              <w:t>Элективный курс «Сложные вопросы общей биологии»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79B" w:rsidRDefault="001D179B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ЭК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79B" w:rsidRDefault="001D179B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1D179B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79B" w:rsidRDefault="001D179B" w:rsidP="001D179B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Элективный курс «История русской культуры»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79B" w:rsidRDefault="001D179B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ЭК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79B" w:rsidRDefault="00910D0A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A25F25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02" w:name="104563"/>
            <w:bookmarkEnd w:id="102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03" w:name="104564"/>
            <w:bookmarkStart w:id="104" w:name="104566"/>
            <w:bookmarkEnd w:id="103"/>
            <w:bookmarkEnd w:id="104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34</w:t>
            </w:r>
          </w:p>
        </w:tc>
        <w:bookmarkStart w:id="105" w:name="104567"/>
        <w:bookmarkEnd w:id="105"/>
      </w:tr>
      <w:tr w:rsidR="00A25F25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06" w:name="104568"/>
            <w:bookmarkEnd w:id="106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07" w:name="104569"/>
            <w:bookmarkStart w:id="108" w:name="104571"/>
            <w:bookmarkEnd w:id="107"/>
            <w:bookmarkEnd w:id="108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37</w:t>
            </w:r>
          </w:p>
        </w:tc>
        <w:bookmarkStart w:id="109" w:name="104572"/>
        <w:bookmarkEnd w:id="109"/>
      </w:tr>
      <w:tr w:rsidR="00A25F25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10" w:name="104573"/>
            <w:bookmarkEnd w:id="110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11" w:name="104574"/>
            <w:bookmarkStart w:id="112" w:name="104576"/>
            <w:bookmarkEnd w:id="111"/>
            <w:bookmarkEnd w:id="112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37</w:t>
            </w:r>
          </w:p>
        </w:tc>
        <w:bookmarkStart w:id="113" w:name="104577"/>
        <w:bookmarkEnd w:id="113"/>
      </w:tr>
      <w:tr w:rsidR="00A25F25" w:rsidRPr="00A25F25" w:rsidTr="00EB23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14" w:name="104578"/>
            <w:bookmarkEnd w:id="114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F25" w:rsidRPr="00A25F25" w:rsidRDefault="00A25F25" w:rsidP="00A25F25">
            <w:pPr>
              <w:widowControl/>
              <w:autoSpaceDE/>
              <w:autoSpaceDN/>
              <w:spacing w:line="293" w:lineRule="atLeast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15" w:name="104579"/>
            <w:bookmarkStart w:id="116" w:name="104580"/>
            <w:bookmarkEnd w:id="115"/>
            <w:bookmarkEnd w:id="116"/>
            <w:r w:rsidRPr="00A25F25">
              <w:rPr>
                <w:rFonts w:ascii="Arial" w:hAnsi="Arial" w:cs="Arial"/>
                <w:sz w:val="23"/>
                <w:szCs w:val="23"/>
                <w:lang w:eastAsia="ru-RU"/>
              </w:rPr>
              <w:t>2516</w:t>
            </w:r>
          </w:p>
        </w:tc>
      </w:tr>
    </w:tbl>
    <w:p w:rsidR="001D179B" w:rsidRDefault="001D179B" w:rsidP="00A25F25">
      <w:pPr>
        <w:tabs>
          <w:tab w:val="left" w:pos="3235"/>
        </w:tabs>
        <w:rPr>
          <w:sz w:val="24"/>
          <w:szCs w:val="24"/>
        </w:rPr>
      </w:pPr>
      <w:bookmarkStart w:id="117" w:name="104581"/>
      <w:bookmarkEnd w:id="117"/>
    </w:p>
    <w:p w:rsidR="001D179B" w:rsidRPr="001D179B" w:rsidRDefault="001D179B" w:rsidP="001D179B">
      <w:pPr>
        <w:ind w:right="2170"/>
        <w:jc w:val="center"/>
        <w:rPr>
          <w:b/>
          <w:sz w:val="24"/>
        </w:rPr>
      </w:pPr>
      <w:r w:rsidRPr="001D179B">
        <w:rPr>
          <w:b/>
          <w:color w:val="0D0D0D"/>
          <w:sz w:val="24"/>
        </w:rPr>
        <w:t>Учебный</w:t>
      </w:r>
      <w:r w:rsidRPr="001D179B">
        <w:rPr>
          <w:b/>
          <w:color w:val="0D0D0D"/>
          <w:spacing w:val="-4"/>
          <w:sz w:val="24"/>
        </w:rPr>
        <w:t xml:space="preserve"> </w:t>
      </w:r>
      <w:r w:rsidRPr="001D179B">
        <w:rPr>
          <w:b/>
          <w:color w:val="0D0D0D"/>
          <w:sz w:val="24"/>
        </w:rPr>
        <w:t>план</w:t>
      </w:r>
    </w:p>
    <w:p w:rsidR="001D179B" w:rsidRPr="001D179B" w:rsidRDefault="001D179B" w:rsidP="001D179B">
      <w:pPr>
        <w:spacing w:before="2"/>
        <w:jc w:val="center"/>
        <w:rPr>
          <w:b/>
          <w:sz w:val="21"/>
          <w:szCs w:val="24"/>
        </w:rPr>
      </w:pPr>
    </w:p>
    <w:p w:rsidR="001D179B" w:rsidRPr="001D179B" w:rsidRDefault="001D179B" w:rsidP="001D179B">
      <w:pPr>
        <w:spacing w:line="276" w:lineRule="auto"/>
        <w:ind w:right="1685"/>
        <w:jc w:val="center"/>
        <w:outlineLvl w:val="1"/>
        <w:rPr>
          <w:rFonts w:eastAsia="Calibri" w:cs="Calibri"/>
          <w:b/>
          <w:bCs/>
          <w:sz w:val="26"/>
          <w:szCs w:val="26"/>
        </w:rPr>
      </w:pPr>
      <w:r w:rsidRPr="001D179B">
        <w:rPr>
          <w:rFonts w:eastAsia="Calibri" w:cs="Calibri"/>
          <w:b/>
          <w:bCs/>
          <w:sz w:val="26"/>
          <w:szCs w:val="26"/>
        </w:rPr>
        <w:t>универсального</w:t>
      </w:r>
      <w:r w:rsidRPr="001D179B">
        <w:rPr>
          <w:rFonts w:eastAsia="Calibri" w:cs="Calibri"/>
          <w:b/>
          <w:bCs/>
          <w:spacing w:val="-12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профиля</w:t>
      </w:r>
      <w:r w:rsidRPr="001D179B">
        <w:rPr>
          <w:rFonts w:eastAsia="Calibri" w:cs="Calibri"/>
          <w:b/>
          <w:bCs/>
          <w:spacing w:val="-11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среднего</w:t>
      </w:r>
      <w:r w:rsidRPr="001D179B">
        <w:rPr>
          <w:rFonts w:eastAsia="Calibri" w:cs="Calibri"/>
          <w:b/>
          <w:bCs/>
          <w:spacing w:val="-10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общего</w:t>
      </w:r>
      <w:r w:rsidRPr="001D179B">
        <w:rPr>
          <w:rFonts w:eastAsia="Calibri" w:cs="Calibri"/>
          <w:b/>
          <w:bCs/>
          <w:spacing w:val="-10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образования</w:t>
      </w:r>
      <w:r w:rsidRPr="001D179B">
        <w:rPr>
          <w:rFonts w:eastAsia="Calibri" w:cs="Calibri"/>
          <w:b/>
          <w:bCs/>
          <w:spacing w:val="-2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для</w:t>
      </w:r>
      <w:r w:rsidRPr="001D179B">
        <w:rPr>
          <w:rFonts w:eastAsia="Calibri" w:cs="Calibri"/>
          <w:b/>
          <w:bCs/>
          <w:spacing w:val="-8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11</w:t>
      </w:r>
      <w:r w:rsidRPr="001D179B">
        <w:rPr>
          <w:rFonts w:eastAsia="Calibri" w:cs="Calibri"/>
          <w:b/>
          <w:bCs/>
          <w:spacing w:val="-10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класса</w:t>
      </w:r>
      <w:r w:rsidRPr="001D179B">
        <w:rPr>
          <w:rFonts w:eastAsia="Calibri" w:cs="Calibri"/>
          <w:b/>
          <w:bCs/>
          <w:spacing w:val="-62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на</w:t>
      </w:r>
      <w:r w:rsidRPr="001D179B">
        <w:rPr>
          <w:rFonts w:eastAsia="Calibri" w:cs="Calibri"/>
          <w:b/>
          <w:bCs/>
          <w:spacing w:val="-2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2023-2024</w:t>
      </w:r>
      <w:r w:rsidRPr="001D179B">
        <w:rPr>
          <w:rFonts w:eastAsia="Calibri" w:cs="Calibri"/>
          <w:b/>
          <w:bCs/>
          <w:spacing w:val="2"/>
          <w:sz w:val="26"/>
          <w:szCs w:val="26"/>
        </w:rPr>
        <w:t xml:space="preserve"> </w:t>
      </w:r>
      <w:r w:rsidRPr="001D179B">
        <w:rPr>
          <w:rFonts w:eastAsia="Calibri" w:cs="Calibri"/>
          <w:b/>
          <w:bCs/>
          <w:sz w:val="26"/>
          <w:szCs w:val="26"/>
        </w:rPr>
        <w:t>учебный год</w:t>
      </w:r>
    </w:p>
    <w:p w:rsidR="001D179B" w:rsidRPr="00443696" w:rsidRDefault="001D179B" w:rsidP="001D179B">
      <w:pPr>
        <w:rPr>
          <w:b/>
          <w:bCs/>
          <w:sz w:val="24"/>
          <w:szCs w:val="24"/>
        </w:rPr>
      </w:pPr>
    </w:p>
    <w:tbl>
      <w:tblPr>
        <w:tblW w:w="7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15"/>
        <w:gridCol w:w="2326"/>
        <w:gridCol w:w="1170"/>
        <w:gridCol w:w="1499"/>
      </w:tblGrid>
      <w:tr w:rsidR="001D179B" w:rsidRPr="00443696" w:rsidTr="001D179B">
        <w:trPr>
          <w:trHeight w:val="665"/>
          <w:jc w:val="center"/>
        </w:trPr>
        <w:tc>
          <w:tcPr>
            <w:tcW w:w="2672" w:type="dxa"/>
            <w:gridSpan w:val="2"/>
            <w:vMerge w:val="restart"/>
          </w:tcPr>
          <w:p w:rsidR="001D179B" w:rsidRPr="00443696" w:rsidRDefault="001D179B" w:rsidP="001D179B">
            <w:pPr>
              <w:jc w:val="center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26" w:type="dxa"/>
            <w:vMerge w:val="restart"/>
            <w:tcBorders>
              <w:tr2bl w:val="single" w:sz="4" w:space="0" w:color="auto"/>
            </w:tcBorders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Учебные</w:t>
            </w:r>
          </w:p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предметы</w:t>
            </w:r>
          </w:p>
          <w:p w:rsidR="001D179B" w:rsidRPr="00443696" w:rsidRDefault="001D179B" w:rsidP="001D179B">
            <w:pPr>
              <w:jc w:val="right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70" w:type="dxa"/>
            <w:vMerge w:val="restart"/>
          </w:tcPr>
          <w:p w:rsidR="001D179B" w:rsidRPr="00443696" w:rsidRDefault="001D179B" w:rsidP="001D17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D179B" w:rsidRPr="00443696" w:rsidRDefault="001D179B" w:rsidP="001D179B">
            <w:pPr>
              <w:jc w:val="center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jc w:val="center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Количество</w:t>
            </w:r>
          </w:p>
          <w:p w:rsidR="001D179B" w:rsidRPr="00443696" w:rsidRDefault="001D179B" w:rsidP="001D179B">
            <w:pPr>
              <w:jc w:val="center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1D179B" w:rsidRPr="00443696" w:rsidTr="001D179B">
        <w:trPr>
          <w:trHeight w:val="369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r2bl w:val="single" w:sz="4" w:space="0" w:color="auto"/>
            </w:tcBorders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D179B" w:rsidRPr="00443696" w:rsidRDefault="001D179B" w:rsidP="001D179B">
            <w:pPr>
              <w:ind w:left="702"/>
              <w:rPr>
                <w:b/>
                <w:sz w:val="24"/>
                <w:szCs w:val="24"/>
              </w:rPr>
            </w:pPr>
            <w:r w:rsidRPr="00443696">
              <w:rPr>
                <w:b/>
                <w:sz w:val="24"/>
                <w:szCs w:val="24"/>
              </w:rPr>
              <w:t>X</w:t>
            </w:r>
            <w:r w:rsidRPr="00443696">
              <w:rPr>
                <w:b/>
                <w:sz w:val="24"/>
                <w:szCs w:val="24"/>
                <w:lang w:val="en-US"/>
              </w:rPr>
              <w:t>I</w:t>
            </w:r>
          </w:p>
          <w:p w:rsidR="001D179B" w:rsidRPr="00443696" w:rsidRDefault="001D179B" w:rsidP="001D179B">
            <w:pPr>
              <w:ind w:left="702"/>
              <w:rPr>
                <w:b/>
                <w:sz w:val="24"/>
                <w:szCs w:val="24"/>
              </w:rPr>
            </w:pPr>
            <w:r w:rsidRPr="00443696">
              <w:rPr>
                <w:b/>
                <w:sz w:val="24"/>
                <w:szCs w:val="24"/>
              </w:rPr>
              <w:t>УБ</w:t>
            </w:r>
          </w:p>
        </w:tc>
      </w:tr>
      <w:tr w:rsidR="001D179B" w:rsidRPr="00443696" w:rsidTr="001D179B">
        <w:trPr>
          <w:trHeight w:val="227"/>
          <w:jc w:val="center"/>
        </w:trPr>
        <w:tc>
          <w:tcPr>
            <w:tcW w:w="7667" w:type="dxa"/>
            <w:gridSpan w:val="5"/>
          </w:tcPr>
          <w:p w:rsidR="001D179B" w:rsidRPr="00443696" w:rsidRDefault="001D179B" w:rsidP="001D179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3696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1D179B" w:rsidRPr="00443696" w:rsidTr="001D179B">
        <w:trPr>
          <w:trHeight w:val="238"/>
          <w:jc w:val="center"/>
        </w:trPr>
        <w:tc>
          <w:tcPr>
            <w:tcW w:w="2672" w:type="dxa"/>
            <w:gridSpan w:val="2"/>
            <w:vMerge w:val="restart"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271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4</w:t>
            </w:r>
          </w:p>
        </w:tc>
      </w:tr>
      <w:tr w:rsidR="001D179B" w:rsidRPr="00443696" w:rsidTr="001D179B">
        <w:trPr>
          <w:trHeight w:val="421"/>
          <w:jc w:val="center"/>
        </w:trPr>
        <w:tc>
          <w:tcPr>
            <w:tcW w:w="2672" w:type="dxa"/>
            <w:gridSpan w:val="2"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1</w:t>
            </w:r>
          </w:p>
        </w:tc>
      </w:tr>
      <w:tr w:rsidR="001D179B" w:rsidRPr="00443696" w:rsidTr="001D179B">
        <w:trPr>
          <w:trHeight w:val="433"/>
          <w:jc w:val="center"/>
        </w:trPr>
        <w:tc>
          <w:tcPr>
            <w:tcW w:w="2672" w:type="dxa"/>
            <w:gridSpan w:val="2"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Английский язык</w:t>
            </w:r>
          </w:p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3</w:t>
            </w:r>
          </w:p>
        </w:tc>
      </w:tr>
      <w:tr w:rsidR="001D179B" w:rsidRPr="00443696" w:rsidTr="001D179B">
        <w:trPr>
          <w:trHeight w:val="414"/>
          <w:jc w:val="center"/>
        </w:trPr>
        <w:tc>
          <w:tcPr>
            <w:tcW w:w="2672" w:type="dxa"/>
            <w:gridSpan w:val="2"/>
            <w:vMerge w:val="restart"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414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414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1</w:t>
            </w:r>
          </w:p>
        </w:tc>
      </w:tr>
      <w:tr w:rsidR="001D179B" w:rsidRPr="00443696" w:rsidTr="001D179B">
        <w:trPr>
          <w:trHeight w:val="260"/>
          <w:jc w:val="center"/>
        </w:trPr>
        <w:tc>
          <w:tcPr>
            <w:tcW w:w="2672" w:type="dxa"/>
            <w:gridSpan w:val="2"/>
            <w:vMerge w:val="restart"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Математика: алгебра и начала анализа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3</w:t>
            </w:r>
          </w:p>
        </w:tc>
      </w:tr>
      <w:tr w:rsidR="001D179B" w:rsidRPr="00443696" w:rsidTr="001D179B">
        <w:trPr>
          <w:trHeight w:val="260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Математика: геометрия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260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482"/>
          <w:jc w:val="center"/>
        </w:trPr>
        <w:tc>
          <w:tcPr>
            <w:tcW w:w="2672" w:type="dxa"/>
            <w:gridSpan w:val="2"/>
            <w:vMerge w:val="restart"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326" w:type="dxa"/>
          </w:tcPr>
          <w:p w:rsidR="001D179B" w:rsidRPr="00443696" w:rsidRDefault="001D179B" w:rsidP="001D179B">
            <w:pPr>
              <w:jc w:val="both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155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D179B" w:rsidRPr="00443696" w:rsidRDefault="001D179B" w:rsidP="001D179B">
            <w:pPr>
              <w:jc w:val="both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181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D179B" w:rsidRPr="00443696" w:rsidRDefault="001D179B" w:rsidP="001D179B">
            <w:pPr>
              <w:jc w:val="both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181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D179B" w:rsidRPr="00443696" w:rsidRDefault="001D179B" w:rsidP="001D179B">
            <w:pPr>
              <w:jc w:val="both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0,5</w:t>
            </w:r>
          </w:p>
        </w:tc>
      </w:tr>
      <w:tr w:rsidR="001D179B" w:rsidRPr="00443696" w:rsidTr="001D179B">
        <w:trPr>
          <w:trHeight w:val="217"/>
          <w:jc w:val="center"/>
        </w:trPr>
        <w:tc>
          <w:tcPr>
            <w:tcW w:w="2672" w:type="dxa"/>
            <w:gridSpan w:val="2"/>
            <w:vMerge w:val="restart"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26" w:type="dxa"/>
          </w:tcPr>
          <w:p w:rsidR="001D179B" w:rsidRPr="00443696" w:rsidRDefault="001D179B" w:rsidP="001D179B">
            <w:pPr>
              <w:jc w:val="both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838"/>
          <w:jc w:val="center"/>
        </w:trPr>
        <w:tc>
          <w:tcPr>
            <w:tcW w:w="2672" w:type="dxa"/>
            <w:gridSpan w:val="2"/>
            <w:vMerge/>
          </w:tcPr>
          <w:p w:rsidR="001D179B" w:rsidRPr="00443696" w:rsidRDefault="001D179B" w:rsidP="001D179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D179B" w:rsidRPr="00443696" w:rsidRDefault="001D179B" w:rsidP="001D179B">
            <w:pPr>
              <w:jc w:val="both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1</w:t>
            </w:r>
          </w:p>
        </w:tc>
      </w:tr>
      <w:tr w:rsidR="001D179B" w:rsidRPr="00443696" w:rsidTr="001D179B">
        <w:trPr>
          <w:trHeight w:val="838"/>
          <w:jc w:val="center"/>
        </w:trPr>
        <w:tc>
          <w:tcPr>
            <w:tcW w:w="2672" w:type="dxa"/>
            <w:gridSpan w:val="2"/>
          </w:tcPr>
          <w:p w:rsidR="001D179B" w:rsidRPr="00443696" w:rsidRDefault="001D179B" w:rsidP="001D179B">
            <w:pPr>
              <w:jc w:val="both"/>
              <w:rPr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lastRenderedPageBreak/>
              <w:t>Индивидуальный проект</w:t>
            </w:r>
          </w:p>
        </w:tc>
        <w:tc>
          <w:tcPr>
            <w:tcW w:w="2326" w:type="dxa"/>
          </w:tcPr>
          <w:p w:rsidR="001D179B" w:rsidRPr="00443696" w:rsidRDefault="001D179B" w:rsidP="001D179B">
            <w:pPr>
              <w:jc w:val="both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1</w:t>
            </w:r>
          </w:p>
        </w:tc>
      </w:tr>
      <w:tr w:rsidR="001D179B" w:rsidRPr="00443696" w:rsidTr="001D179B">
        <w:trPr>
          <w:trHeight w:val="217"/>
          <w:jc w:val="center"/>
        </w:trPr>
        <w:tc>
          <w:tcPr>
            <w:tcW w:w="4998" w:type="dxa"/>
            <w:gridSpan w:val="3"/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D179B" w:rsidRPr="00443696" w:rsidRDefault="001D179B" w:rsidP="001D179B">
            <w:pPr>
              <w:jc w:val="center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1D179B" w:rsidRPr="00443696" w:rsidTr="001D179B">
        <w:trPr>
          <w:trHeight w:val="585"/>
          <w:jc w:val="center"/>
        </w:trPr>
        <w:tc>
          <w:tcPr>
            <w:tcW w:w="7667" w:type="dxa"/>
            <w:gridSpan w:val="5"/>
          </w:tcPr>
          <w:p w:rsidR="001D179B" w:rsidRPr="00443696" w:rsidRDefault="001D179B" w:rsidP="001D179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3696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179B" w:rsidRPr="00443696" w:rsidTr="001D179B">
        <w:trPr>
          <w:trHeight w:val="217"/>
          <w:jc w:val="center"/>
        </w:trPr>
        <w:tc>
          <w:tcPr>
            <w:tcW w:w="2657" w:type="dxa"/>
            <w:vMerge w:val="restart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Курсы по выбору (элективные курсы)</w:t>
            </w:r>
          </w:p>
        </w:tc>
        <w:tc>
          <w:tcPr>
            <w:tcW w:w="2341" w:type="dxa"/>
            <w:gridSpan w:val="2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sz w:val="24"/>
                <w:szCs w:val="24"/>
              </w:rPr>
              <w:t>Подготовка к сдаче ЕГЭ по математике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ЭК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2</w:t>
            </w:r>
          </w:p>
        </w:tc>
      </w:tr>
      <w:tr w:rsidR="001D179B" w:rsidRPr="00443696" w:rsidTr="001D179B">
        <w:trPr>
          <w:trHeight w:val="217"/>
          <w:jc w:val="center"/>
        </w:trPr>
        <w:tc>
          <w:tcPr>
            <w:tcW w:w="2657" w:type="dxa"/>
            <w:vMerge/>
          </w:tcPr>
          <w:p w:rsidR="001D179B" w:rsidRPr="00443696" w:rsidRDefault="001D179B" w:rsidP="001D179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Решение задач по химии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ЭК</w:t>
            </w:r>
          </w:p>
        </w:tc>
        <w:tc>
          <w:tcPr>
            <w:tcW w:w="1499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1</w:t>
            </w:r>
          </w:p>
        </w:tc>
      </w:tr>
      <w:tr w:rsidR="001D179B" w:rsidRPr="00443696" w:rsidTr="001D179B">
        <w:trPr>
          <w:trHeight w:val="672"/>
          <w:jc w:val="center"/>
        </w:trPr>
        <w:tc>
          <w:tcPr>
            <w:tcW w:w="2657" w:type="dxa"/>
            <w:vMerge/>
          </w:tcPr>
          <w:p w:rsidR="001D179B" w:rsidRPr="00443696" w:rsidRDefault="001D179B" w:rsidP="001D179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Сложные вопросы общей биологии</w:t>
            </w: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ЭК</w:t>
            </w:r>
          </w:p>
        </w:tc>
        <w:tc>
          <w:tcPr>
            <w:tcW w:w="1499" w:type="dxa"/>
          </w:tcPr>
          <w:p w:rsidR="001D179B" w:rsidRPr="00443696" w:rsidRDefault="001D179B" w:rsidP="00910D0A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 w:rsidRPr="00443696">
              <w:rPr>
                <w:bCs/>
                <w:sz w:val="24"/>
                <w:szCs w:val="24"/>
              </w:rPr>
              <w:t>1</w:t>
            </w:r>
          </w:p>
        </w:tc>
      </w:tr>
      <w:tr w:rsidR="00910D0A" w:rsidRPr="00443696" w:rsidTr="001D179B">
        <w:trPr>
          <w:trHeight w:val="672"/>
          <w:jc w:val="center"/>
        </w:trPr>
        <w:tc>
          <w:tcPr>
            <w:tcW w:w="2657" w:type="dxa"/>
          </w:tcPr>
          <w:p w:rsidR="00910D0A" w:rsidRPr="00443696" w:rsidRDefault="00910D0A" w:rsidP="001D179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910D0A" w:rsidRPr="00443696" w:rsidRDefault="00910D0A" w:rsidP="001D17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Черчение</w:t>
            </w:r>
          </w:p>
        </w:tc>
        <w:tc>
          <w:tcPr>
            <w:tcW w:w="1170" w:type="dxa"/>
          </w:tcPr>
          <w:p w:rsidR="00910D0A" w:rsidRPr="00443696" w:rsidRDefault="00910D0A" w:rsidP="001D17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10D0A" w:rsidRPr="00443696" w:rsidRDefault="00910D0A" w:rsidP="00910D0A">
            <w:pPr>
              <w:spacing w:line="288" w:lineRule="auto"/>
              <w:ind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  <w:bookmarkStart w:id="118" w:name="_GoBack"/>
            <w:bookmarkEnd w:id="118"/>
          </w:p>
        </w:tc>
      </w:tr>
      <w:tr w:rsidR="001D179B" w:rsidRPr="00443696" w:rsidTr="001D179B">
        <w:trPr>
          <w:trHeight w:val="217"/>
          <w:jc w:val="center"/>
        </w:trPr>
        <w:tc>
          <w:tcPr>
            <w:tcW w:w="2657" w:type="dxa"/>
          </w:tcPr>
          <w:p w:rsidR="001D179B" w:rsidRPr="00443696" w:rsidRDefault="001D179B" w:rsidP="001D179B">
            <w:pPr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1" w:type="dxa"/>
            <w:gridSpan w:val="2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D179B" w:rsidRPr="00443696" w:rsidRDefault="001D179B" w:rsidP="001D179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1D179B" w:rsidRPr="00443696" w:rsidTr="001D179B">
        <w:trPr>
          <w:trHeight w:val="217"/>
          <w:jc w:val="center"/>
        </w:trPr>
        <w:tc>
          <w:tcPr>
            <w:tcW w:w="2657" w:type="dxa"/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341" w:type="dxa"/>
            <w:gridSpan w:val="2"/>
          </w:tcPr>
          <w:p w:rsidR="001D179B" w:rsidRPr="00443696" w:rsidRDefault="001D179B" w:rsidP="001D17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D179B" w:rsidRPr="00443696" w:rsidRDefault="001D179B" w:rsidP="001D17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D179B" w:rsidRPr="00443696" w:rsidRDefault="001D179B" w:rsidP="001D179B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443696">
              <w:rPr>
                <w:b/>
                <w:bCs/>
                <w:sz w:val="24"/>
                <w:szCs w:val="24"/>
              </w:rPr>
              <w:t>37</w:t>
            </w:r>
          </w:p>
        </w:tc>
      </w:tr>
    </w:tbl>
    <w:p w:rsidR="001D179B" w:rsidRPr="00443696" w:rsidRDefault="001D179B" w:rsidP="001D179B">
      <w:pPr>
        <w:pStyle w:val="Default"/>
        <w:jc w:val="both"/>
        <w:rPr>
          <w:b/>
        </w:rPr>
      </w:pPr>
    </w:p>
    <w:p w:rsidR="001D179B" w:rsidRPr="00443696" w:rsidRDefault="001D179B" w:rsidP="001D179B">
      <w:pPr>
        <w:pStyle w:val="Default"/>
        <w:ind w:firstLine="454"/>
        <w:jc w:val="both"/>
        <w:rPr>
          <w:b/>
        </w:rPr>
      </w:pPr>
    </w:p>
    <w:p w:rsidR="00AB4D41" w:rsidRPr="001D179B" w:rsidRDefault="00AB4D41" w:rsidP="001D179B">
      <w:pPr>
        <w:tabs>
          <w:tab w:val="left" w:pos="634"/>
        </w:tabs>
        <w:rPr>
          <w:sz w:val="24"/>
          <w:szCs w:val="24"/>
        </w:rPr>
        <w:sectPr w:rsidR="00AB4D41" w:rsidRPr="001D179B" w:rsidSect="00AB4D41">
          <w:pgSz w:w="11900" w:h="16850"/>
          <w:pgMar w:top="800" w:right="992" w:bottom="280" w:left="520" w:header="720" w:footer="720" w:gutter="0"/>
          <w:cols w:space="720"/>
        </w:sectPr>
      </w:pPr>
    </w:p>
    <w:p w:rsidR="00AB4D41" w:rsidRPr="00AB4D41" w:rsidRDefault="00AB4D41" w:rsidP="00AB4D41">
      <w:pPr>
        <w:spacing w:line="276" w:lineRule="auto"/>
        <w:jc w:val="both"/>
        <w:rPr>
          <w:sz w:val="24"/>
          <w:szCs w:val="24"/>
        </w:rPr>
      </w:pPr>
    </w:p>
    <w:sectPr w:rsidR="00AB4D41" w:rsidRPr="00AB4D41" w:rsidSect="00AB4D41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D0"/>
    <w:rsid w:val="0003382F"/>
    <w:rsid w:val="001D179B"/>
    <w:rsid w:val="003075D0"/>
    <w:rsid w:val="0059037A"/>
    <w:rsid w:val="00836AE4"/>
    <w:rsid w:val="00910D0A"/>
    <w:rsid w:val="0098774D"/>
    <w:rsid w:val="00A25F25"/>
    <w:rsid w:val="00AB4D41"/>
    <w:rsid w:val="00D35DD3"/>
    <w:rsid w:val="00E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98E2"/>
  <w15:chartTrackingRefBased/>
  <w15:docId w15:val="{93D17D3E-F6A8-43B7-8050-599F0AE6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4D41"/>
    <w:pPr>
      <w:ind w:left="795" w:hanging="36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B4D41"/>
    <w:pPr>
      <w:ind w:left="18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B4D41"/>
    <w:pPr>
      <w:ind w:left="21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4D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B4D41"/>
    <w:rPr>
      <w:rFonts w:ascii="Calibri" w:eastAsia="Calibri" w:hAnsi="Calibri" w:cs="Calibr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B4D4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4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4D41"/>
    <w:pPr>
      <w:ind w:left="219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D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4D41"/>
    <w:pPr>
      <w:ind w:lef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B4D41"/>
    <w:pPr>
      <w:ind w:left="172"/>
    </w:pPr>
    <w:rPr>
      <w:rFonts w:ascii="Cambria" w:eastAsia="Cambria" w:hAnsi="Cambria" w:cs="Cambria"/>
    </w:rPr>
  </w:style>
  <w:style w:type="paragraph" w:styleId="a6">
    <w:name w:val="Title"/>
    <w:basedOn w:val="a"/>
    <w:link w:val="a7"/>
    <w:uiPriority w:val="1"/>
    <w:qFormat/>
    <w:rsid w:val="00AB4D41"/>
    <w:pPr>
      <w:spacing w:before="1"/>
      <w:ind w:left="918" w:right="915"/>
      <w:jc w:val="center"/>
    </w:pPr>
    <w:rPr>
      <w:b/>
      <w:bCs/>
      <w:sz w:val="44"/>
      <w:szCs w:val="44"/>
    </w:rPr>
  </w:style>
  <w:style w:type="character" w:customStyle="1" w:styleId="a7">
    <w:name w:val="Заголовок Знак"/>
    <w:basedOn w:val="a0"/>
    <w:link w:val="a6"/>
    <w:uiPriority w:val="1"/>
    <w:rsid w:val="00AB4D41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8">
    <w:name w:val="No Spacing"/>
    <w:uiPriority w:val="1"/>
    <w:qFormat/>
    <w:rsid w:val="00AB4D41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B4D41"/>
    <w:rPr>
      <w:color w:val="0563C1" w:themeColor="hyperlink"/>
      <w:u w:val="single"/>
    </w:rPr>
  </w:style>
  <w:style w:type="paragraph" w:customStyle="1" w:styleId="Default">
    <w:name w:val="Default"/>
    <w:rsid w:val="001D1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1594&amp;date=12.01.2023&amp;dst=100047&amp;field=134" TargetMode="External"/><Relationship Id="rId4" Type="http://schemas.openxmlformats.org/officeDocument/2006/relationships/hyperlink" Target="https://login.consultant.ru/link/?req=doc&amp;base=LAW&amp;n=375839&amp;date=12.01.2023&amp;dst=10013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Олеся</cp:lastModifiedBy>
  <cp:revision>6</cp:revision>
  <dcterms:created xsi:type="dcterms:W3CDTF">2023-07-28T09:06:00Z</dcterms:created>
  <dcterms:modified xsi:type="dcterms:W3CDTF">2023-07-28T10:48:00Z</dcterms:modified>
</cp:coreProperties>
</file>